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D42573" w14:textId="6D7EC54C" w:rsidR="003408EB" w:rsidRDefault="003408EB" w:rsidP="005B3D1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</w:t>
      </w:r>
      <w:r w:rsidR="00AA77D9">
        <w:rPr>
          <w:b/>
          <w:noProof/>
          <w:sz w:val="24"/>
        </w:rPr>
        <w:t>8</w:t>
      </w:r>
      <w:r>
        <w:rPr>
          <w:b/>
          <w:i/>
          <w:noProof/>
          <w:sz w:val="28"/>
        </w:rPr>
        <w:tab/>
        <w:t>S5-24</w:t>
      </w:r>
      <w:r w:rsidR="00560D0F">
        <w:rPr>
          <w:b/>
          <w:i/>
          <w:noProof/>
          <w:sz w:val="28"/>
        </w:rPr>
        <w:t>6860</w:t>
      </w:r>
    </w:p>
    <w:p w14:paraId="2DEFCD9B" w14:textId="752A923E" w:rsidR="000F2E79" w:rsidRPr="000F2E79" w:rsidRDefault="00AA77D9" w:rsidP="003408EB">
      <w:pPr>
        <w:pStyle w:val="Header"/>
        <w:rPr>
          <w:sz w:val="24"/>
        </w:rPr>
      </w:pPr>
      <w:r>
        <w:rPr>
          <w:sz w:val="24"/>
        </w:rPr>
        <w:t>Orlando</w:t>
      </w:r>
      <w:r w:rsidR="000F2E79">
        <w:rPr>
          <w:sz w:val="24"/>
        </w:rPr>
        <w:t xml:space="preserve">, </w:t>
      </w:r>
      <w:r>
        <w:rPr>
          <w:sz w:val="24"/>
        </w:rPr>
        <w:t>USA</w:t>
      </w:r>
      <w:r w:rsidR="000F2E79">
        <w:rPr>
          <w:sz w:val="24"/>
        </w:rPr>
        <w:t>, 1</w:t>
      </w:r>
      <w:r>
        <w:rPr>
          <w:sz w:val="24"/>
        </w:rPr>
        <w:t>8</w:t>
      </w:r>
      <w:r w:rsidR="000F2E79">
        <w:rPr>
          <w:sz w:val="24"/>
        </w:rPr>
        <w:t xml:space="preserve"> - </w:t>
      </w:r>
      <w:r>
        <w:rPr>
          <w:sz w:val="24"/>
        </w:rPr>
        <w:t>22</w:t>
      </w:r>
      <w:r w:rsidR="000F2E79">
        <w:rPr>
          <w:sz w:val="24"/>
        </w:rPr>
        <w:t xml:space="preserve"> </w:t>
      </w:r>
      <w:r>
        <w:rPr>
          <w:sz w:val="24"/>
        </w:rPr>
        <w:t>November</w:t>
      </w:r>
      <w:r w:rsidR="000F2E79">
        <w:rPr>
          <w:sz w:val="24"/>
        </w:rPr>
        <w:t xml:space="preserve">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137F5D" w:rsidR="001E41F3" w:rsidRPr="00410371" w:rsidRDefault="00560D0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F4F66">
              <w:rPr>
                <w:b/>
                <w:noProof/>
                <w:sz w:val="28"/>
              </w:rPr>
              <w:t>28.105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42B7B7E" w:rsidR="001E41F3" w:rsidRPr="00560D0F" w:rsidRDefault="00560D0F" w:rsidP="00560D0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560D0F">
              <w:rPr>
                <w:b/>
                <w:noProof/>
                <w:sz w:val="28"/>
              </w:rPr>
              <w:t>0210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5D23B2E" w:rsidR="001E41F3" w:rsidRPr="00410371" w:rsidRDefault="00560D0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F4F66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88FC4D0" w:rsidR="001E41F3" w:rsidRPr="00410371" w:rsidRDefault="00560D0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F4F66">
              <w:rPr>
                <w:b/>
                <w:noProof/>
                <w:sz w:val="28"/>
              </w:rPr>
              <w:t>1</w:t>
            </w:r>
            <w:r w:rsidR="00FB4983">
              <w:rPr>
                <w:b/>
                <w:noProof/>
                <w:sz w:val="28"/>
              </w:rPr>
              <w:t>8</w:t>
            </w:r>
            <w:r w:rsidR="00EF4F66">
              <w:rPr>
                <w:b/>
                <w:noProof/>
                <w:sz w:val="28"/>
              </w:rPr>
              <w:t>.</w:t>
            </w:r>
            <w:r w:rsidR="00FB4983">
              <w:rPr>
                <w:b/>
                <w:noProof/>
                <w:sz w:val="28"/>
              </w:rPr>
              <w:t>5</w:t>
            </w:r>
            <w:r w:rsidR="00EF4F66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23F288B" w:rsidR="00F25D98" w:rsidRDefault="00C226C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C035547" w:rsidR="00F25D98" w:rsidRDefault="00C226C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C4C516D" w:rsidR="001E41F3" w:rsidRDefault="00AA77D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 1</w:t>
            </w:r>
            <w:r w:rsidR="00FB4983">
              <w:rPr>
                <w:noProof/>
              </w:rPr>
              <w:t>8</w:t>
            </w:r>
            <w:r>
              <w:rPr>
                <w:noProof/>
              </w:rPr>
              <w:t xml:space="preserve"> CR TS 28.105</w:t>
            </w:r>
            <w:r w:rsidR="00C226CA">
              <w:rPr>
                <w:noProof/>
              </w:rPr>
              <w:t xml:space="preserve"> </w:t>
            </w:r>
            <w:r w:rsidR="007B063D">
              <w:rPr>
                <w:noProof/>
              </w:rPr>
              <w:t>Correct information model definitions for ML model deployment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00932D2" w:rsidR="001E41F3" w:rsidRDefault="00C226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B6A24C" w:rsidR="001E41F3" w:rsidRDefault="003408E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  <w:r w:rsidR="00560D0F">
              <w:fldChar w:fldCharType="begin"/>
            </w:r>
            <w:r w:rsidR="00560D0F">
              <w:instrText xml:space="preserve"> DOCPROPERTY  SourceIfTsg  \* MERGEFORMAT </w:instrText>
            </w:r>
            <w:r w:rsidR="00560D0F">
              <w:fldChar w:fldCharType="separate"/>
            </w:r>
            <w:r w:rsidR="00560D0F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9E05803" w:rsidR="001E41F3" w:rsidRDefault="00EE62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AIML_MGT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CCFFD8F" w:rsidR="001E41F3" w:rsidRDefault="003408E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</w:t>
            </w:r>
            <w:r w:rsidR="00C226CA">
              <w:t>10</w:t>
            </w:r>
            <w:r>
              <w:t>-</w:t>
            </w:r>
            <w:r w:rsidR="00C226CA">
              <w:t>31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C64D877" w:rsidR="001E41F3" w:rsidRPr="007143C8" w:rsidRDefault="00FB4983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BBD593A" w:rsidR="001E41F3" w:rsidRDefault="003408E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D070FA">
              <w:t>1</w:t>
            </w:r>
            <w:r w:rsidR="00FB4983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B712BC1" w:rsidR="00F006E7" w:rsidRDefault="004334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Clause 7.3.a.3</w:t>
            </w:r>
            <w:r w:rsidR="009602AC">
              <w:rPr>
                <w:noProof/>
              </w:rPr>
              <w:t xml:space="preserve"> specifies the information model definitions for ML </w:t>
            </w:r>
            <w:r w:rsidR="000734BD">
              <w:rPr>
                <w:noProof/>
              </w:rPr>
              <w:t>model l</w:t>
            </w:r>
            <w:r w:rsidR="009602AC">
              <w:rPr>
                <w:noProof/>
              </w:rPr>
              <w:t>oading</w:t>
            </w:r>
            <w:r w:rsidR="000734BD">
              <w:rPr>
                <w:noProof/>
              </w:rPr>
              <w:t>. However in the clause name it is called ml model deployment</w:t>
            </w:r>
            <w:r w:rsidR="009E158D">
              <w:rPr>
                <w:noProof/>
              </w:rPr>
              <w:t>. This does not align with what is specified in the clause</w:t>
            </w:r>
            <w:r w:rsidR="000C08C4">
              <w:rPr>
                <w:noProof/>
              </w:rPr>
              <w:t>, all figures are titled with loading, all IOCs are loading and there is no mention of deployment.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EA7264F" w:rsidR="0048554F" w:rsidRDefault="00C969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7.3.a.3 and 7.3.a.3.1.1 are updated changing deployment to loading.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362002D" w:rsidR="001E41F3" w:rsidRDefault="00C969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Conflicting </w:t>
            </w:r>
            <w:r w:rsidR="00F34D23">
              <w:rPr>
                <w:noProof/>
              </w:rPr>
              <w:t>information in the spec.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C82E6E3" w:rsidR="001E41F3" w:rsidRDefault="007143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7.3.a.3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6EC712A" w:rsidR="001E41F3" w:rsidRDefault="00D070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7BE4DBF" w:rsidR="001E41F3" w:rsidRDefault="00D070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AB96B08" w:rsidR="001E41F3" w:rsidRDefault="00D070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E38CA0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966BF" w:rsidRPr="00477531" w14:paraId="0AA5C486" w14:textId="77777777" w:rsidTr="009A3AAC">
        <w:tc>
          <w:tcPr>
            <w:tcW w:w="9521" w:type="dxa"/>
            <w:shd w:val="clear" w:color="auto" w:fill="FFFFCC"/>
            <w:vAlign w:val="center"/>
          </w:tcPr>
          <w:p w14:paraId="4E7F7484" w14:textId="77777777" w:rsidR="008966BF" w:rsidRPr="00477531" w:rsidRDefault="008966BF" w:rsidP="009A3AA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1" w:name="_Hlk181263214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</w:t>
            </w:r>
            <w:r w:rsidRPr="001D11F8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3E16B347" w14:textId="77777777" w:rsidR="004F2186" w:rsidRPr="00F17505" w:rsidRDefault="004F2186" w:rsidP="004F2186">
      <w:pPr>
        <w:pStyle w:val="Heading3"/>
      </w:pPr>
      <w:bookmarkStart w:id="2" w:name="_Toc178168984"/>
      <w:bookmarkEnd w:id="1"/>
      <w:r w:rsidRPr="00F17505">
        <w:t>7</w:t>
      </w:r>
      <w:r>
        <w:t>.3a.3</w:t>
      </w:r>
      <w:r w:rsidRPr="00F17505">
        <w:tab/>
        <w:t xml:space="preserve">Information model definitions for ML </w:t>
      </w:r>
      <w:r>
        <w:t xml:space="preserve">model </w:t>
      </w:r>
      <w:ins w:id="3" w:author="Ericsson1" w:date="2024-11-05T10:50:00Z">
        <w:r>
          <w:t>loading</w:t>
        </w:r>
      </w:ins>
      <w:del w:id="4" w:author="Ericsson1" w:date="2024-11-05T10:50:00Z">
        <w:r w:rsidDel="00D57BA8">
          <w:delText>deployment</w:delText>
        </w:r>
      </w:del>
      <w:bookmarkEnd w:id="2"/>
    </w:p>
    <w:p w14:paraId="07E87833" w14:textId="77777777" w:rsidR="004F2186" w:rsidRPr="00F17505" w:rsidRDefault="004F2186" w:rsidP="004F2186">
      <w:pPr>
        <w:pStyle w:val="Heading4"/>
      </w:pPr>
      <w:bookmarkStart w:id="5" w:name="_Toc178168985"/>
      <w:r>
        <w:t>7.3a.3.1</w:t>
      </w:r>
      <w:r w:rsidRPr="00F17505">
        <w:tab/>
        <w:t>Class diagram</w:t>
      </w:r>
      <w:bookmarkEnd w:id="5"/>
    </w:p>
    <w:p w14:paraId="7C57E1FD" w14:textId="77777777" w:rsidR="004F2186" w:rsidRDefault="004F2186" w:rsidP="004F2186">
      <w:pPr>
        <w:pStyle w:val="Heading5"/>
      </w:pPr>
      <w:bookmarkStart w:id="6" w:name="_Toc178168986"/>
      <w:r>
        <w:t>7.3a.3</w:t>
      </w:r>
      <w:r w:rsidRPr="00F17505">
        <w:t>.</w:t>
      </w:r>
      <w:r>
        <w:t>1.1</w:t>
      </w:r>
      <w:r w:rsidRPr="00F17505">
        <w:tab/>
        <w:t>Relationships</w:t>
      </w:r>
      <w:bookmarkEnd w:id="6"/>
    </w:p>
    <w:p w14:paraId="5285A038" w14:textId="77777777" w:rsidR="004F2186" w:rsidRDefault="004F2186" w:rsidP="004F2186">
      <w:r w:rsidRPr="00F17505">
        <w:t xml:space="preserve">This clause depicts the set of classes (e.g. IOCs) that encapsulates the information relevant to ML </w:t>
      </w:r>
      <w:r>
        <w:t xml:space="preserve">model </w:t>
      </w:r>
      <w:ins w:id="7" w:author="Ericsson1" w:date="2024-11-05T10:50:00Z">
        <w:r>
          <w:t>loading</w:t>
        </w:r>
      </w:ins>
      <w:del w:id="8" w:author="Ericsson1" w:date="2024-11-05T10:50:00Z">
        <w:r w:rsidDel="00D57BA8">
          <w:delText>deployment</w:delText>
        </w:r>
      </w:del>
      <w:r w:rsidRPr="00F17505">
        <w:t>. For the UML semantics, see TS 32.156 [13].</w:t>
      </w:r>
    </w:p>
    <w:p w14:paraId="6B60612D" w14:textId="77777777" w:rsidR="004F2186" w:rsidRDefault="004F2186" w:rsidP="004F2186"/>
    <w:p w14:paraId="6B7CFD92" w14:textId="77777777" w:rsidR="004F2186" w:rsidRPr="00F17505" w:rsidRDefault="004F2186" w:rsidP="004F2186">
      <w:r w:rsidRPr="00D821B2">
        <w:rPr>
          <w:rFonts w:eastAsia="SimSun"/>
          <w:noProof/>
        </w:rPr>
        <w:drawing>
          <wp:inline distT="0" distB="0" distL="0" distR="0" wp14:anchorId="7B33CAF3" wp14:editId="0CFDBC60">
            <wp:extent cx="5472112" cy="1921115"/>
            <wp:effectExtent l="0" t="0" r="0" b="3175"/>
            <wp:docPr id="1558444042" name="Picture 3" descr="PlantUML diagra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PlantUML diagram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79402" cy="192367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518BE8E" w14:textId="77777777" w:rsidR="004F2186" w:rsidRPr="00A608B6" w:rsidRDefault="004F2186" w:rsidP="004F2186">
      <w:pPr>
        <w:pStyle w:val="TF"/>
      </w:pPr>
      <w:r w:rsidRPr="00F17505">
        <w:t xml:space="preserve">Figure </w:t>
      </w:r>
      <w:r>
        <w:t>7.3a.3</w:t>
      </w:r>
      <w:r w:rsidRPr="00F17505">
        <w:t>.</w:t>
      </w:r>
      <w:r>
        <w:t>1.1</w:t>
      </w:r>
      <w:r w:rsidRPr="00F17505">
        <w:t xml:space="preserve">-1: NRM fragment for ML </w:t>
      </w:r>
      <w:r>
        <w:t>model loading</w:t>
      </w:r>
    </w:p>
    <w:p w14:paraId="11531273" w14:textId="77777777" w:rsidR="004F2186" w:rsidRDefault="004F2186" w:rsidP="004F2186">
      <w:pPr>
        <w:pStyle w:val="Heading5"/>
      </w:pPr>
      <w:bookmarkStart w:id="9" w:name="_Toc178168987"/>
      <w:r>
        <w:t>7.3a.3.1.</w:t>
      </w:r>
      <w:r w:rsidRPr="00F17505">
        <w:t>2</w:t>
      </w:r>
      <w:r w:rsidRPr="00F17505">
        <w:tab/>
        <w:t>Inheritance</w:t>
      </w:r>
      <w:bookmarkEnd w:id="9"/>
    </w:p>
    <w:p w14:paraId="3AF7767B" w14:textId="77777777" w:rsidR="004F2186" w:rsidRDefault="004F2186" w:rsidP="004F2186">
      <w:pPr>
        <w:jc w:val="center"/>
      </w:pPr>
    </w:p>
    <w:p w14:paraId="42892912" w14:textId="77777777" w:rsidR="004F2186" w:rsidRPr="000E0C3F" w:rsidRDefault="004F2186" w:rsidP="004F2186">
      <w:pPr>
        <w:jc w:val="center"/>
      </w:pPr>
      <w:r w:rsidRPr="00D821B2">
        <w:rPr>
          <w:rFonts w:eastAsia="SimSun"/>
          <w:noProof/>
        </w:rPr>
        <w:drawing>
          <wp:inline distT="0" distB="0" distL="0" distR="0" wp14:anchorId="7D305828" wp14:editId="42B2F9F5">
            <wp:extent cx="4586288" cy="1163799"/>
            <wp:effectExtent l="0" t="0" r="5080" b="0"/>
            <wp:docPr id="1899777884" name="Picture 4" descr="PlantUML diagra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PlantUML diagram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07427" cy="116916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2F96FF5" w14:textId="77777777" w:rsidR="004F2186" w:rsidRPr="00A608B6" w:rsidRDefault="004F2186" w:rsidP="004F2186">
      <w:pPr>
        <w:pStyle w:val="TF"/>
      </w:pPr>
      <w:r w:rsidRPr="00F17505">
        <w:t xml:space="preserve">Figure </w:t>
      </w:r>
      <w:r>
        <w:t>7.3a.3</w:t>
      </w:r>
      <w:r w:rsidRPr="00F17505">
        <w:t>.</w:t>
      </w:r>
      <w:r>
        <w:t>1.2</w:t>
      </w:r>
      <w:r w:rsidRPr="00F17505">
        <w:t xml:space="preserve">-1: Inheritance Hierarchy for ML </w:t>
      </w:r>
      <w:r>
        <w:t>model loading</w:t>
      </w:r>
      <w:r w:rsidRPr="00F17505">
        <w:t xml:space="preserve"> related NRMs</w:t>
      </w:r>
      <w:r>
        <w:t xml:space="preserve"> </w:t>
      </w:r>
    </w:p>
    <w:p w14:paraId="5648CA5E" w14:textId="77777777" w:rsidR="004F2186" w:rsidRDefault="004F2186" w:rsidP="004F2186">
      <w:pPr>
        <w:pStyle w:val="Heading4"/>
      </w:pPr>
      <w:bookmarkStart w:id="10" w:name="_Toc178168988"/>
      <w:r>
        <w:t>7.3a.3.2</w:t>
      </w:r>
      <w:r w:rsidRPr="00F17505">
        <w:tab/>
        <w:t>Class definitions</w:t>
      </w:r>
      <w:bookmarkEnd w:id="10"/>
    </w:p>
    <w:p w14:paraId="4188531D" w14:textId="77777777" w:rsidR="004F2186" w:rsidRPr="00F17505" w:rsidRDefault="004F2186" w:rsidP="004F2186">
      <w:pPr>
        <w:pStyle w:val="Heading5"/>
      </w:pPr>
      <w:bookmarkStart w:id="11" w:name="_Toc178168989"/>
      <w:r>
        <w:t>7.3a.3.2.1</w:t>
      </w:r>
      <w:r w:rsidRPr="00F17505">
        <w:tab/>
      </w:r>
      <w:proofErr w:type="spellStart"/>
      <w:r w:rsidRPr="00F17505">
        <w:rPr>
          <w:rFonts w:ascii="Courier New" w:hAnsi="Courier New" w:cs="Courier New"/>
        </w:rPr>
        <w:t>ML</w:t>
      </w:r>
      <w:r>
        <w:rPr>
          <w:rFonts w:ascii="Courier New" w:hAnsi="Courier New" w:cs="Courier New"/>
        </w:rPr>
        <w:t>ModelLoading</w:t>
      </w:r>
      <w:r w:rsidRPr="00F17505">
        <w:rPr>
          <w:rFonts w:ascii="Courier New" w:hAnsi="Courier New" w:cs="Courier New"/>
        </w:rPr>
        <w:t>Request</w:t>
      </w:r>
      <w:bookmarkEnd w:id="11"/>
      <w:proofErr w:type="spellEnd"/>
    </w:p>
    <w:p w14:paraId="25E946A5" w14:textId="77777777" w:rsidR="004F2186" w:rsidRPr="00F17505" w:rsidRDefault="004F2186" w:rsidP="004F2186">
      <w:pPr>
        <w:pStyle w:val="Heading6"/>
      </w:pPr>
      <w:bookmarkStart w:id="12" w:name="_Toc178168990"/>
      <w:r>
        <w:t>7.3a.3.2.1</w:t>
      </w:r>
      <w:r w:rsidRPr="00F17505">
        <w:t>.1</w:t>
      </w:r>
      <w:r w:rsidRPr="00F17505">
        <w:tab/>
        <w:t>Definition</w:t>
      </w:r>
      <w:bookmarkEnd w:id="12"/>
    </w:p>
    <w:p w14:paraId="0147E9E2" w14:textId="77777777" w:rsidR="004F2186" w:rsidRPr="00F17505" w:rsidRDefault="004F2186" w:rsidP="004F2186">
      <w:r w:rsidRPr="00F17505">
        <w:t>Th</w:t>
      </w:r>
      <w:r>
        <w:t>is</w:t>
      </w:r>
      <w:r w:rsidRPr="00F17505">
        <w:t xml:space="preserve"> IOC represents the ML </w:t>
      </w:r>
      <w:r>
        <w:t>model loading</w:t>
      </w:r>
      <w:r w:rsidRPr="00F17505">
        <w:t xml:space="preserve"> request that is created by the MnS consumer.</w:t>
      </w:r>
      <w:r>
        <w:t xml:space="preserve"> Using this IOC, the MnS consumer requests the MnS producer to load an ML model to the target inference function.</w:t>
      </w:r>
    </w:p>
    <w:p w14:paraId="3EE43095" w14:textId="77777777" w:rsidR="004F2186" w:rsidRPr="00D821B2" w:rsidRDefault="004F2186" w:rsidP="004F2186">
      <w:pPr>
        <w:rPr>
          <w:rFonts w:eastAsia="SimSun"/>
        </w:rPr>
      </w:pPr>
      <w:r w:rsidRPr="00D821B2">
        <w:rPr>
          <w:rFonts w:eastAsia="SimSun"/>
          <w:noProof/>
          <w:lang w:eastAsia="zh-CN"/>
        </w:rPr>
        <w:t xml:space="preserve">To trigger the </w:t>
      </w:r>
      <w:r w:rsidRPr="00D821B2">
        <w:rPr>
          <w:rFonts w:eastAsia="SimSun"/>
        </w:rPr>
        <w:t xml:space="preserve">ML </w:t>
      </w:r>
      <w:r w:rsidRPr="00D821B2">
        <w:rPr>
          <w:rFonts w:eastAsia="SimSun"/>
          <w:lang w:eastAsia="zh-CN"/>
        </w:rPr>
        <w:t>model l</w:t>
      </w:r>
      <w:r w:rsidRPr="00D821B2">
        <w:rPr>
          <w:rFonts w:eastAsia="SimSun" w:hint="eastAsia"/>
          <w:lang w:eastAsia="zh-CN"/>
        </w:rPr>
        <w:t>oading</w:t>
      </w:r>
      <w:r w:rsidRPr="00D821B2">
        <w:rPr>
          <w:rFonts w:eastAsia="SimSun"/>
        </w:rPr>
        <w:t xml:space="preserve"> process, </w:t>
      </w:r>
      <w:r w:rsidRPr="00D821B2">
        <w:rPr>
          <w:rFonts w:eastAsia="SimSun"/>
          <w:noProof/>
        </w:rPr>
        <w:t xml:space="preserve">MnS consumer has to create </w:t>
      </w:r>
      <w:proofErr w:type="spellStart"/>
      <w:r w:rsidRPr="00D821B2">
        <w:rPr>
          <w:rFonts w:ascii="Courier New" w:eastAsia="SimSun" w:hAnsi="Courier New" w:cs="Courier New"/>
        </w:rPr>
        <w:t>MLModelLoadingRequest</w:t>
      </w:r>
      <w:proofErr w:type="spellEnd"/>
      <w:r w:rsidRPr="00D821B2">
        <w:rPr>
          <w:rFonts w:eastAsia="SimSun"/>
          <w:noProof/>
        </w:rPr>
        <w:t xml:space="preserve"> object instances on the MnS producer.</w:t>
      </w:r>
    </w:p>
    <w:p w14:paraId="5328A7C9" w14:textId="77777777" w:rsidR="004F2186" w:rsidRPr="00F17505" w:rsidRDefault="004F2186" w:rsidP="004F2186">
      <w:pPr>
        <w:spacing w:line="264" w:lineRule="auto"/>
        <w:rPr>
          <w:rFonts w:cs="Arial"/>
        </w:rPr>
      </w:pPr>
      <w:r w:rsidRPr="00F17505">
        <w:rPr>
          <w:rFonts w:cs="Arial"/>
        </w:rPr>
        <w:t>Th</w:t>
      </w:r>
      <w:r>
        <w:rPr>
          <w:rFonts w:cs="Arial"/>
        </w:rPr>
        <w:t>is</w:t>
      </w:r>
      <w:r w:rsidRPr="00F17505">
        <w:rPr>
          <w:rFonts w:cs="Arial"/>
        </w:rPr>
        <w:t xml:space="preserve"> </w:t>
      </w:r>
      <w:r>
        <w:rPr>
          <w:rFonts w:ascii="Courier New" w:hAnsi="Courier New" w:cs="Courier New"/>
        </w:rPr>
        <w:t>IOC</w:t>
      </w:r>
      <w:r w:rsidRPr="00F17505">
        <w:rPr>
          <w:rFonts w:ascii="Courier New" w:hAnsi="Courier New" w:cs="Courier New"/>
        </w:rPr>
        <w:t xml:space="preserve"> </w:t>
      </w:r>
      <w:r>
        <w:rPr>
          <w:rFonts w:cs="Arial"/>
        </w:rPr>
        <w:t xml:space="preserve">has </w:t>
      </w:r>
      <w:r w:rsidRPr="00F17505">
        <w:rPr>
          <w:rFonts w:cs="Arial"/>
        </w:rPr>
        <w:t xml:space="preserve">a </w:t>
      </w:r>
      <w:proofErr w:type="spellStart"/>
      <w:r w:rsidRPr="00F17505">
        <w:rPr>
          <w:rFonts w:ascii="Courier New" w:hAnsi="Courier New" w:cs="Courier New"/>
          <w:lang w:eastAsia="zh-CN"/>
        </w:rPr>
        <w:t>requestStatus</w:t>
      </w:r>
      <w:proofErr w:type="spellEnd"/>
      <w:r w:rsidRPr="00F17505">
        <w:rPr>
          <w:rFonts w:cs="Arial"/>
        </w:rPr>
        <w:t xml:space="preserve"> field to represent the status </w:t>
      </w:r>
      <w:r>
        <w:rPr>
          <w:rFonts w:cs="Arial"/>
        </w:rPr>
        <w:t>of the request:</w:t>
      </w:r>
    </w:p>
    <w:p w14:paraId="59B99F49" w14:textId="77777777" w:rsidR="004F2186" w:rsidRPr="00F17505" w:rsidRDefault="004F2186" w:rsidP="004F2186">
      <w:pPr>
        <w:pStyle w:val="B1"/>
      </w:pPr>
      <w:r w:rsidRPr="00F17505">
        <w:rPr>
          <w:bCs/>
        </w:rPr>
        <w:t>-</w:t>
      </w:r>
      <w:r w:rsidRPr="00F17505">
        <w:rPr>
          <w:bCs/>
        </w:rPr>
        <w:tab/>
      </w:r>
      <w:r w:rsidRPr="00F17505">
        <w:t>The attribute value</w:t>
      </w:r>
      <w:r>
        <w:t xml:space="preserve"> is one of </w:t>
      </w:r>
      <w:r w:rsidRPr="00F17505">
        <w:t xml:space="preserve"> "NOT_STARTED", "IN_PROGRESS", "SUSPENDED", "FINISHED</w:t>
      </w:r>
      <w:r>
        <w:t>_SUCCESS</w:t>
      </w:r>
      <w:r w:rsidRPr="00F17505">
        <w:t xml:space="preserve"> ", </w:t>
      </w:r>
      <w:r w:rsidDel="005B7E51">
        <w:rPr>
          <w:rStyle w:val="CommentReference"/>
        </w:rPr>
        <w:t xml:space="preserve"> </w:t>
      </w:r>
      <w:r w:rsidRPr="00F17505">
        <w:t>FINISHED</w:t>
      </w:r>
      <w:r>
        <w:t>_FAILED</w:t>
      </w:r>
      <w:r w:rsidRPr="00F17505">
        <w:t>" and "CANCELLED".</w:t>
      </w:r>
    </w:p>
    <w:p w14:paraId="4120A87C" w14:textId="77777777" w:rsidR="004F2186" w:rsidRPr="00F17505" w:rsidRDefault="004F2186" w:rsidP="004F2186">
      <w:pPr>
        <w:pStyle w:val="B1"/>
        <w:rPr>
          <w:rFonts w:cs="Arial"/>
        </w:rPr>
      </w:pPr>
      <w:r w:rsidRPr="00F17505">
        <w:lastRenderedPageBreak/>
        <w:t>-</w:t>
      </w:r>
      <w:r w:rsidRPr="00F17505">
        <w:tab/>
      </w:r>
      <w:r w:rsidRPr="00F17505">
        <w:rPr>
          <w:rFonts w:cs="Arial"/>
        </w:rPr>
        <w:t>When value turns to "</w:t>
      </w:r>
      <w:r w:rsidRPr="00804917">
        <w:rPr>
          <w:rFonts w:cs="Arial"/>
        </w:rPr>
        <w:t>IN_PROGRESS</w:t>
      </w:r>
      <w:r w:rsidRPr="00F17505">
        <w:rPr>
          <w:rFonts w:cs="Arial"/>
        </w:rPr>
        <w:t xml:space="preserve">", the MnS producer instantiates one or more </w:t>
      </w:r>
      <w:proofErr w:type="spellStart"/>
      <w:r w:rsidRPr="00F17505">
        <w:rPr>
          <w:rFonts w:ascii="Courier New" w:hAnsi="Courier New" w:cs="Courier New"/>
        </w:rPr>
        <w:t>ML</w:t>
      </w:r>
      <w:r>
        <w:rPr>
          <w:rFonts w:ascii="Courier New" w:hAnsi="Courier New" w:cs="Courier New"/>
        </w:rPr>
        <w:t>ModelLoading</w:t>
      </w:r>
      <w:r w:rsidRPr="00F17505">
        <w:rPr>
          <w:rFonts w:ascii="Courier New" w:hAnsi="Courier New" w:cs="Courier New"/>
        </w:rPr>
        <w:t>Process</w:t>
      </w:r>
      <w:proofErr w:type="spellEnd"/>
      <w:r w:rsidRPr="00F17505">
        <w:rPr>
          <w:rFonts w:ascii="Courier New" w:hAnsi="Courier New" w:cs="Courier New"/>
        </w:rPr>
        <w:t xml:space="preserve"> </w:t>
      </w:r>
      <w:r w:rsidRPr="00F17505">
        <w:rPr>
          <w:rFonts w:cs="Arial"/>
        </w:rPr>
        <w:t xml:space="preserve">MOI(s) representing the </w:t>
      </w:r>
      <w:r>
        <w:rPr>
          <w:rFonts w:cs="Arial"/>
        </w:rPr>
        <w:t>loading</w:t>
      </w:r>
      <w:r w:rsidRPr="00F17505">
        <w:rPr>
          <w:rFonts w:cs="Arial"/>
        </w:rPr>
        <w:t xml:space="preserve"> process(es) being performed per the request and notifies the MnS consumer(s) who subscribed to the notification.</w:t>
      </w:r>
    </w:p>
    <w:p w14:paraId="1CEC6548" w14:textId="77777777" w:rsidR="004F2186" w:rsidRPr="00D821B2" w:rsidRDefault="004F2186" w:rsidP="004F2186">
      <w:pPr>
        <w:spacing w:line="264" w:lineRule="auto"/>
        <w:rPr>
          <w:rFonts w:eastAsia="SimSun" w:cs="Arial"/>
        </w:rPr>
      </w:pPr>
      <w:r w:rsidRPr="00D821B2">
        <w:rPr>
          <w:rFonts w:eastAsia="SimSun"/>
          <w:noProof/>
        </w:rPr>
        <w:t xml:space="preserve">The MnS prodcuer shall delete the corresponding </w:t>
      </w:r>
      <w:proofErr w:type="spellStart"/>
      <w:r w:rsidRPr="00D821B2">
        <w:rPr>
          <w:rFonts w:ascii="Courier New" w:eastAsia="SimSun" w:hAnsi="Courier New" w:cs="Courier New"/>
        </w:rPr>
        <w:t>MLModelLoadingRequest</w:t>
      </w:r>
      <w:proofErr w:type="spellEnd"/>
      <w:r w:rsidRPr="00D821B2">
        <w:rPr>
          <w:rFonts w:eastAsia="SimSun"/>
          <w:noProof/>
        </w:rPr>
        <w:t xml:space="preserve"> instance in case of the status value turns to </w:t>
      </w:r>
      <w:r w:rsidRPr="00D821B2">
        <w:rPr>
          <w:rFonts w:eastAsia="SimSun"/>
        </w:rPr>
        <w:t>"FINISHED" or "CANCELLED".</w:t>
      </w:r>
    </w:p>
    <w:p w14:paraId="33F63288" w14:textId="77777777" w:rsidR="004F2186" w:rsidRPr="00F17505" w:rsidRDefault="004F2186" w:rsidP="004F2186">
      <w:pPr>
        <w:pStyle w:val="Heading6"/>
      </w:pPr>
      <w:bookmarkStart w:id="13" w:name="_Toc178168991"/>
      <w:r>
        <w:t>7.3a.3.2.1</w:t>
      </w:r>
      <w:r w:rsidRPr="00F17505">
        <w:t>.2</w:t>
      </w:r>
      <w:r w:rsidRPr="00F17505">
        <w:tab/>
        <w:t>Attributes</w:t>
      </w:r>
      <w:bookmarkEnd w:id="13"/>
    </w:p>
    <w:p w14:paraId="06FD47CD" w14:textId="77777777" w:rsidR="004F2186" w:rsidRPr="00B83DEA" w:rsidRDefault="004F2186" w:rsidP="004F2186">
      <w:pPr>
        <w:pStyle w:val="TH"/>
      </w:pPr>
      <w:r w:rsidRPr="00F17505">
        <w:t xml:space="preserve">Table </w:t>
      </w:r>
      <w:r>
        <w:t>7.3a.3.2.1.</w:t>
      </w:r>
      <w:r w:rsidRPr="00F17505">
        <w:t>2-1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41"/>
        <w:gridCol w:w="1687"/>
        <w:gridCol w:w="1167"/>
        <w:gridCol w:w="1077"/>
        <w:gridCol w:w="1117"/>
        <w:gridCol w:w="1237"/>
      </w:tblGrid>
      <w:tr w:rsidR="004F2186" w:rsidRPr="00F17505" w14:paraId="1A6775CC" w14:textId="77777777" w:rsidTr="009A3AAC">
        <w:trPr>
          <w:cantSplit/>
          <w:jc w:val="center"/>
        </w:trPr>
        <w:tc>
          <w:tcPr>
            <w:tcW w:w="3241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3DB84662" w14:textId="77777777" w:rsidR="004F2186" w:rsidRPr="00F17505" w:rsidRDefault="004F2186" w:rsidP="009A3AAC">
            <w:pPr>
              <w:pStyle w:val="TAH"/>
            </w:pPr>
            <w:r w:rsidRPr="00F17505">
              <w:t>Attribute name</w:t>
            </w:r>
          </w:p>
        </w:tc>
        <w:tc>
          <w:tcPr>
            <w:tcW w:w="1687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6170FF4E" w14:textId="77777777" w:rsidR="004F2186" w:rsidRPr="00F17505" w:rsidRDefault="004F2186" w:rsidP="009A3AAC">
            <w:pPr>
              <w:pStyle w:val="TAH"/>
            </w:pPr>
            <w:r w:rsidRPr="00F17505">
              <w:rPr>
                <w:color w:val="000000"/>
              </w:rPr>
              <w:t>Support Qualifier</w:t>
            </w:r>
          </w:p>
        </w:tc>
        <w:tc>
          <w:tcPr>
            <w:tcW w:w="1167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  <w:hideMark/>
          </w:tcPr>
          <w:p w14:paraId="46FF4E25" w14:textId="77777777" w:rsidR="004F2186" w:rsidRPr="00F17505" w:rsidRDefault="004F2186" w:rsidP="009A3AAC">
            <w:pPr>
              <w:pStyle w:val="TAH"/>
            </w:pPr>
            <w:proofErr w:type="spellStart"/>
            <w:r w:rsidRPr="00F17505">
              <w:rPr>
                <w:color w:val="000000"/>
              </w:rPr>
              <w:t>isReadable</w:t>
            </w:r>
            <w:proofErr w:type="spellEnd"/>
            <w:r w:rsidRPr="00F17505">
              <w:rPr>
                <w:color w:val="000000"/>
              </w:rPr>
              <w:t xml:space="preserve"> </w:t>
            </w:r>
          </w:p>
        </w:tc>
        <w:tc>
          <w:tcPr>
            <w:tcW w:w="1077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  <w:hideMark/>
          </w:tcPr>
          <w:p w14:paraId="4B65B01E" w14:textId="77777777" w:rsidR="004F2186" w:rsidRPr="00F17505" w:rsidRDefault="004F2186" w:rsidP="009A3AAC">
            <w:pPr>
              <w:pStyle w:val="TAH"/>
            </w:pPr>
            <w:proofErr w:type="spellStart"/>
            <w:r w:rsidRPr="00F17505">
              <w:rPr>
                <w:color w:val="000000"/>
              </w:rPr>
              <w:t>isWritable</w:t>
            </w:r>
            <w:proofErr w:type="spellEnd"/>
          </w:p>
        </w:tc>
        <w:tc>
          <w:tcPr>
            <w:tcW w:w="1117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17223E1A" w14:textId="77777777" w:rsidR="004F2186" w:rsidRPr="00F17505" w:rsidRDefault="004F2186" w:rsidP="009A3AAC">
            <w:pPr>
              <w:pStyle w:val="TAH"/>
            </w:pPr>
            <w:proofErr w:type="spellStart"/>
            <w:r w:rsidRPr="00F17505">
              <w:rPr>
                <w:color w:val="000000"/>
              </w:rPr>
              <w:t>isInvariant</w:t>
            </w:r>
            <w:proofErr w:type="spellEnd"/>
          </w:p>
        </w:tc>
        <w:tc>
          <w:tcPr>
            <w:tcW w:w="1237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17B51EB3" w14:textId="77777777" w:rsidR="004F2186" w:rsidRPr="00F17505" w:rsidRDefault="004F2186" w:rsidP="009A3AAC">
            <w:pPr>
              <w:pStyle w:val="TAH"/>
            </w:pPr>
            <w:proofErr w:type="spellStart"/>
            <w:r w:rsidRPr="00F17505">
              <w:rPr>
                <w:color w:val="000000"/>
              </w:rPr>
              <w:t>isNotifyable</w:t>
            </w:r>
            <w:proofErr w:type="spellEnd"/>
          </w:p>
        </w:tc>
      </w:tr>
      <w:tr w:rsidR="004F2186" w:rsidRPr="00F17505" w14:paraId="33FFA574" w14:textId="77777777" w:rsidTr="009A3AAC">
        <w:trPr>
          <w:cantSplit/>
          <w:jc w:val="center"/>
        </w:trPr>
        <w:tc>
          <w:tcPr>
            <w:tcW w:w="3241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E1ED281" w14:textId="77777777" w:rsidR="004F2186" w:rsidRPr="00F17505" w:rsidRDefault="004F2186" w:rsidP="009A3AAC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 w:rsidRPr="00F17505">
              <w:rPr>
                <w:rFonts w:ascii="Courier New" w:hAnsi="Courier New" w:cs="Courier New"/>
                <w:lang w:eastAsia="zh-CN"/>
              </w:rPr>
              <w:t>requestStatus</w:t>
            </w:r>
            <w:proofErr w:type="spellEnd"/>
          </w:p>
        </w:tc>
        <w:tc>
          <w:tcPr>
            <w:tcW w:w="168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F7E459A" w14:textId="77777777" w:rsidR="004F2186" w:rsidRPr="00F17505" w:rsidRDefault="004F2186" w:rsidP="009A3AAC">
            <w:pPr>
              <w:pStyle w:val="TAL"/>
              <w:jc w:val="center"/>
            </w:pPr>
            <w:r w:rsidRPr="00F17505">
              <w:t>M</w:t>
            </w:r>
          </w:p>
        </w:tc>
        <w:tc>
          <w:tcPr>
            <w:tcW w:w="116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A40FB43" w14:textId="77777777" w:rsidR="004F2186" w:rsidRPr="00F17505" w:rsidRDefault="004F2186" w:rsidP="009A3AAC">
            <w:pPr>
              <w:pStyle w:val="TAL"/>
              <w:jc w:val="center"/>
            </w:pPr>
            <w:r w:rsidRPr="00F17505">
              <w:t>T</w:t>
            </w:r>
          </w:p>
        </w:tc>
        <w:tc>
          <w:tcPr>
            <w:tcW w:w="107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9F41CC4" w14:textId="77777777" w:rsidR="004F2186" w:rsidRPr="00F17505" w:rsidRDefault="004F2186" w:rsidP="009A3AAC">
            <w:pPr>
              <w:pStyle w:val="TAL"/>
              <w:jc w:val="center"/>
            </w:pPr>
            <w:r>
              <w:t>T</w:t>
            </w:r>
          </w:p>
        </w:tc>
        <w:tc>
          <w:tcPr>
            <w:tcW w:w="111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5008CD4" w14:textId="77777777" w:rsidR="004F2186" w:rsidRPr="00F17505" w:rsidRDefault="004F2186" w:rsidP="009A3AAC">
            <w:pPr>
              <w:pStyle w:val="TAL"/>
              <w:jc w:val="center"/>
              <w:rPr>
                <w:lang w:eastAsia="zh-CN"/>
              </w:rPr>
            </w:pPr>
            <w:r w:rsidRPr="00F17505">
              <w:rPr>
                <w:lang w:eastAsia="zh-CN"/>
              </w:rPr>
              <w:t>F</w:t>
            </w:r>
          </w:p>
        </w:tc>
        <w:tc>
          <w:tcPr>
            <w:tcW w:w="123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1278400" w14:textId="77777777" w:rsidR="004F2186" w:rsidRPr="00F17505" w:rsidRDefault="004F2186" w:rsidP="009A3AAC">
            <w:pPr>
              <w:pStyle w:val="TAL"/>
              <w:jc w:val="center"/>
              <w:rPr>
                <w:lang w:eastAsia="zh-CN"/>
              </w:rPr>
            </w:pPr>
            <w:r w:rsidRPr="00F17505">
              <w:t>T</w:t>
            </w:r>
          </w:p>
        </w:tc>
      </w:tr>
      <w:tr w:rsidR="004F2186" w:rsidRPr="00F17505" w14:paraId="48BED602" w14:textId="77777777" w:rsidTr="009A3AAC">
        <w:trPr>
          <w:cantSplit/>
          <w:jc w:val="center"/>
        </w:trPr>
        <w:tc>
          <w:tcPr>
            <w:tcW w:w="3241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17B287B" w14:textId="77777777" w:rsidR="004F2186" w:rsidRPr="00F17505" w:rsidRDefault="004F2186" w:rsidP="009A3AAC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 w:rsidRPr="00F17505">
              <w:rPr>
                <w:rFonts w:ascii="Courier New" w:hAnsi="Courier New" w:cs="Courier New"/>
              </w:rPr>
              <w:t>cancelRequest</w:t>
            </w:r>
            <w:proofErr w:type="spellEnd"/>
          </w:p>
        </w:tc>
        <w:tc>
          <w:tcPr>
            <w:tcW w:w="168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CCCF29E" w14:textId="77777777" w:rsidR="004F2186" w:rsidRPr="00F17505" w:rsidRDefault="004F2186" w:rsidP="009A3AAC">
            <w:pPr>
              <w:pStyle w:val="TAL"/>
              <w:jc w:val="center"/>
            </w:pPr>
            <w:r w:rsidRPr="00F17505">
              <w:t>O</w:t>
            </w:r>
          </w:p>
        </w:tc>
        <w:tc>
          <w:tcPr>
            <w:tcW w:w="116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D845BA8" w14:textId="77777777" w:rsidR="004F2186" w:rsidRPr="00F17505" w:rsidRDefault="004F2186" w:rsidP="009A3AAC">
            <w:pPr>
              <w:pStyle w:val="TAL"/>
              <w:jc w:val="center"/>
            </w:pPr>
            <w:r w:rsidRPr="00F17505">
              <w:t>T</w:t>
            </w:r>
          </w:p>
        </w:tc>
        <w:tc>
          <w:tcPr>
            <w:tcW w:w="107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9BD2814" w14:textId="77777777" w:rsidR="004F2186" w:rsidRPr="00F17505" w:rsidRDefault="004F2186" w:rsidP="009A3AAC">
            <w:pPr>
              <w:pStyle w:val="TAL"/>
              <w:jc w:val="center"/>
            </w:pPr>
            <w:r w:rsidRPr="00F17505">
              <w:t>T</w:t>
            </w:r>
          </w:p>
        </w:tc>
        <w:tc>
          <w:tcPr>
            <w:tcW w:w="111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8B75E68" w14:textId="77777777" w:rsidR="004F2186" w:rsidRPr="00F17505" w:rsidRDefault="004F2186" w:rsidP="009A3AAC">
            <w:pPr>
              <w:pStyle w:val="TAL"/>
              <w:jc w:val="center"/>
              <w:rPr>
                <w:lang w:eastAsia="zh-CN"/>
              </w:rPr>
            </w:pPr>
            <w:r w:rsidRPr="00F17505">
              <w:rPr>
                <w:lang w:eastAsia="zh-CN"/>
              </w:rPr>
              <w:t>F</w:t>
            </w:r>
          </w:p>
        </w:tc>
        <w:tc>
          <w:tcPr>
            <w:tcW w:w="123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DAD9F23" w14:textId="77777777" w:rsidR="004F2186" w:rsidRPr="00F17505" w:rsidRDefault="004F2186" w:rsidP="009A3AAC">
            <w:pPr>
              <w:pStyle w:val="TAL"/>
              <w:jc w:val="center"/>
              <w:rPr>
                <w:lang w:eastAsia="zh-CN"/>
              </w:rPr>
            </w:pPr>
            <w:r w:rsidRPr="00F17505">
              <w:rPr>
                <w:lang w:eastAsia="zh-CN"/>
              </w:rPr>
              <w:t>T</w:t>
            </w:r>
          </w:p>
        </w:tc>
      </w:tr>
      <w:tr w:rsidR="004F2186" w:rsidRPr="00F17505" w14:paraId="09D105C0" w14:textId="77777777" w:rsidTr="009A3AAC">
        <w:trPr>
          <w:cantSplit/>
          <w:jc w:val="center"/>
        </w:trPr>
        <w:tc>
          <w:tcPr>
            <w:tcW w:w="3241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C24F1D4" w14:textId="77777777" w:rsidR="004F2186" w:rsidRPr="00F17505" w:rsidRDefault="004F2186" w:rsidP="009A3AAC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 w:rsidRPr="00F17505">
              <w:rPr>
                <w:rFonts w:ascii="Courier New" w:hAnsi="Courier New" w:cs="Courier New"/>
              </w:rPr>
              <w:t>suspendRequest</w:t>
            </w:r>
            <w:proofErr w:type="spellEnd"/>
          </w:p>
        </w:tc>
        <w:tc>
          <w:tcPr>
            <w:tcW w:w="168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05E2976" w14:textId="77777777" w:rsidR="004F2186" w:rsidRPr="00F17505" w:rsidRDefault="004F2186" w:rsidP="009A3AAC">
            <w:pPr>
              <w:pStyle w:val="TAL"/>
              <w:jc w:val="center"/>
            </w:pPr>
            <w:r w:rsidRPr="00F17505">
              <w:t>O</w:t>
            </w:r>
          </w:p>
        </w:tc>
        <w:tc>
          <w:tcPr>
            <w:tcW w:w="116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769465F" w14:textId="77777777" w:rsidR="004F2186" w:rsidRPr="00F17505" w:rsidRDefault="004F2186" w:rsidP="009A3AAC">
            <w:pPr>
              <w:pStyle w:val="TAL"/>
              <w:jc w:val="center"/>
            </w:pPr>
            <w:r w:rsidRPr="00F17505">
              <w:t>T</w:t>
            </w:r>
          </w:p>
        </w:tc>
        <w:tc>
          <w:tcPr>
            <w:tcW w:w="107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CBD6E52" w14:textId="77777777" w:rsidR="004F2186" w:rsidRPr="00F17505" w:rsidRDefault="004F2186" w:rsidP="009A3AAC">
            <w:pPr>
              <w:pStyle w:val="TAL"/>
              <w:jc w:val="center"/>
            </w:pPr>
            <w:r w:rsidRPr="00F17505">
              <w:t>T</w:t>
            </w:r>
          </w:p>
        </w:tc>
        <w:tc>
          <w:tcPr>
            <w:tcW w:w="111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A3E2864" w14:textId="77777777" w:rsidR="004F2186" w:rsidRPr="00F17505" w:rsidRDefault="004F2186" w:rsidP="009A3AAC">
            <w:pPr>
              <w:pStyle w:val="TAL"/>
              <w:jc w:val="center"/>
              <w:rPr>
                <w:lang w:eastAsia="zh-CN"/>
              </w:rPr>
            </w:pPr>
            <w:r w:rsidRPr="00F17505">
              <w:rPr>
                <w:lang w:eastAsia="zh-CN"/>
              </w:rPr>
              <w:t>F</w:t>
            </w:r>
          </w:p>
        </w:tc>
        <w:tc>
          <w:tcPr>
            <w:tcW w:w="123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DA04DAE" w14:textId="77777777" w:rsidR="004F2186" w:rsidRPr="00F17505" w:rsidRDefault="004F2186" w:rsidP="009A3AAC">
            <w:pPr>
              <w:pStyle w:val="TAL"/>
              <w:jc w:val="center"/>
              <w:rPr>
                <w:lang w:eastAsia="zh-CN"/>
              </w:rPr>
            </w:pPr>
            <w:r w:rsidRPr="00F17505">
              <w:rPr>
                <w:lang w:eastAsia="zh-CN"/>
              </w:rPr>
              <w:t>T</w:t>
            </w:r>
          </w:p>
        </w:tc>
      </w:tr>
      <w:tr w:rsidR="004F2186" w:rsidRPr="00F17505" w14:paraId="37A14A41" w14:textId="77777777" w:rsidTr="009A3AAC">
        <w:trPr>
          <w:cantSplit/>
          <w:jc w:val="center"/>
        </w:trPr>
        <w:tc>
          <w:tcPr>
            <w:tcW w:w="3241" w:type="dxa"/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32D63BD7" w14:textId="77777777" w:rsidR="004F2186" w:rsidRPr="00F17505" w:rsidRDefault="004F2186" w:rsidP="009A3AAC">
            <w:pPr>
              <w:pStyle w:val="TAL"/>
              <w:jc w:val="center"/>
              <w:rPr>
                <w:rFonts w:ascii="Courier New" w:hAnsi="Courier New" w:cs="Courier New"/>
              </w:rPr>
            </w:pPr>
            <w:r w:rsidRPr="00F17505">
              <w:rPr>
                <w:b/>
                <w:bCs/>
                <w:color w:val="000000"/>
              </w:rPr>
              <w:t>Attribute related to role</w:t>
            </w:r>
          </w:p>
        </w:tc>
        <w:tc>
          <w:tcPr>
            <w:tcW w:w="1687" w:type="dxa"/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FC27D92" w14:textId="77777777" w:rsidR="004F2186" w:rsidRPr="00F17505" w:rsidRDefault="004F2186" w:rsidP="009A3AAC">
            <w:pPr>
              <w:pStyle w:val="TAL"/>
              <w:jc w:val="center"/>
              <w:rPr>
                <w:rFonts w:cs="Arial"/>
              </w:rPr>
            </w:pPr>
          </w:p>
        </w:tc>
        <w:tc>
          <w:tcPr>
            <w:tcW w:w="1167" w:type="dxa"/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3583B68" w14:textId="77777777" w:rsidR="004F2186" w:rsidRPr="00F17505" w:rsidRDefault="004F2186" w:rsidP="009A3AAC">
            <w:pPr>
              <w:pStyle w:val="TAL"/>
              <w:jc w:val="center"/>
            </w:pPr>
          </w:p>
        </w:tc>
        <w:tc>
          <w:tcPr>
            <w:tcW w:w="1077" w:type="dxa"/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AEBD7CE" w14:textId="77777777" w:rsidR="004F2186" w:rsidRPr="00F17505" w:rsidRDefault="004F2186" w:rsidP="009A3AAC">
            <w:pPr>
              <w:pStyle w:val="TAL"/>
              <w:jc w:val="center"/>
            </w:pPr>
          </w:p>
        </w:tc>
        <w:tc>
          <w:tcPr>
            <w:tcW w:w="1117" w:type="dxa"/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4C2B734" w14:textId="77777777" w:rsidR="004F2186" w:rsidRPr="00F17505" w:rsidRDefault="004F2186" w:rsidP="009A3AAC">
            <w:pPr>
              <w:pStyle w:val="TAL"/>
              <w:jc w:val="center"/>
            </w:pPr>
          </w:p>
        </w:tc>
        <w:tc>
          <w:tcPr>
            <w:tcW w:w="1237" w:type="dxa"/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CFB16AA" w14:textId="77777777" w:rsidR="004F2186" w:rsidRPr="00F17505" w:rsidRDefault="004F2186" w:rsidP="009A3AAC">
            <w:pPr>
              <w:pStyle w:val="TAL"/>
              <w:jc w:val="center"/>
            </w:pPr>
          </w:p>
        </w:tc>
      </w:tr>
      <w:tr w:rsidR="004F2186" w:rsidRPr="00F17505" w14:paraId="43D9E391" w14:textId="77777777" w:rsidTr="009A3AAC">
        <w:trPr>
          <w:cantSplit/>
          <w:jc w:val="center"/>
        </w:trPr>
        <w:tc>
          <w:tcPr>
            <w:tcW w:w="3241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1AA78EE" w14:textId="77777777" w:rsidR="004F2186" w:rsidRPr="00F17505" w:rsidRDefault="004F2186" w:rsidP="009A3AAC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mLModelToLoadRef</w:t>
            </w:r>
            <w:proofErr w:type="spellEnd"/>
          </w:p>
        </w:tc>
        <w:tc>
          <w:tcPr>
            <w:tcW w:w="168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3EE09B8" w14:textId="77777777" w:rsidR="004F2186" w:rsidRPr="00F17505" w:rsidRDefault="004F2186" w:rsidP="009A3AAC">
            <w:pPr>
              <w:pStyle w:val="TAL"/>
              <w:jc w:val="center"/>
              <w:rPr>
                <w:rFonts w:cs="Arial"/>
              </w:rPr>
            </w:pPr>
            <w:r>
              <w:t>M</w:t>
            </w:r>
          </w:p>
        </w:tc>
        <w:tc>
          <w:tcPr>
            <w:tcW w:w="116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DF7A7B8" w14:textId="77777777" w:rsidR="004F2186" w:rsidRPr="00F17505" w:rsidRDefault="004F2186" w:rsidP="009A3AAC">
            <w:pPr>
              <w:pStyle w:val="TAL"/>
              <w:jc w:val="center"/>
            </w:pPr>
            <w:r w:rsidRPr="00F17505">
              <w:t>T</w:t>
            </w:r>
          </w:p>
        </w:tc>
        <w:tc>
          <w:tcPr>
            <w:tcW w:w="107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0EA0972" w14:textId="77777777" w:rsidR="004F2186" w:rsidRPr="00F17505" w:rsidRDefault="004F2186" w:rsidP="009A3AAC">
            <w:pPr>
              <w:pStyle w:val="TAL"/>
              <w:jc w:val="center"/>
            </w:pPr>
            <w:r>
              <w:t>F</w:t>
            </w:r>
          </w:p>
        </w:tc>
        <w:tc>
          <w:tcPr>
            <w:tcW w:w="111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D793ED1" w14:textId="77777777" w:rsidR="004F2186" w:rsidRPr="00F17505" w:rsidRDefault="004F2186" w:rsidP="009A3AAC">
            <w:pPr>
              <w:pStyle w:val="TAL"/>
              <w:jc w:val="center"/>
            </w:pPr>
            <w:r w:rsidRPr="00F17505">
              <w:rPr>
                <w:lang w:eastAsia="zh-CN"/>
              </w:rPr>
              <w:t>F</w:t>
            </w:r>
          </w:p>
        </w:tc>
        <w:tc>
          <w:tcPr>
            <w:tcW w:w="123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F6BC10C" w14:textId="77777777" w:rsidR="004F2186" w:rsidRPr="00F17505" w:rsidRDefault="004F2186" w:rsidP="009A3AAC">
            <w:pPr>
              <w:pStyle w:val="TAL"/>
              <w:jc w:val="center"/>
            </w:pPr>
            <w:r w:rsidRPr="00F17505">
              <w:rPr>
                <w:lang w:eastAsia="zh-CN"/>
              </w:rPr>
              <w:t>T</w:t>
            </w:r>
          </w:p>
        </w:tc>
      </w:tr>
    </w:tbl>
    <w:p w14:paraId="18FC1555" w14:textId="77777777" w:rsidR="004F2186" w:rsidRPr="00F17505" w:rsidRDefault="004F2186" w:rsidP="004F2186"/>
    <w:p w14:paraId="19CB27B0" w14:textId="77777777" w:rsidR="004F2186" w:rsidRPr="00F17505" w:rsidRDefault="004F2186" w:rsidP="004F2186">
      <w:pPr>
        <w:pStyle w:val="Heading6"/>
      </w:pPr>
      <w:bookmarkStart w:id="14" w:name="_Toc178168992"/>
      <w:r>
        <w:t>7.3a.3.2.1</w:t>
      </w:r>
      <w:r w:rsidRPr="00F17505">
        <w:t>.3</w:t>
      </w:r>
      <w:r w:rsidRPr="00F17505">
        <w:tab/>
        <w:t>Attribute constraints</w:t>
      </w:r>
      <w:bookmarkEnd w:id="14"/>
    </w:p>
    <w:p w14:paraId="21BE3B32" w14:textId="77777777" w:rsidR="004F2186" w:rsidRPr="00F17505" w:rsidRDefault="004F2186" w:rsidP="004F2186">
      <w:r>
        <w:t>None.</w:t>
      </w:r>
    </w:p>
    <w:p w14:paraId="19F19FBE" w14:textId="77777777" w:rsidR="004F2186" w:rsidRPr="00F17505" w:rsidRDefault="004F2186" w:rsidP="004F2186">
      <w:pPr>
        <w:pStyle w:val="Heading6"/>
      </w:pPr>
      <w:bookmarkStart w:id="15" w:name="_Toc178168993"/>
      <w:r>
        <w:t>7.3a.3.2.1</w:t>
      </w:r>
      <w:r w:rsidRPr="00F17505">
        <w:t>.4</w:t>
      </w:r>
      <w:r w:rsidRPr="00F17505">
        <w:tab/>
        <w:t>Notifications</w:t>
      </w:r>
      <w:bookmarkEnd w:id="15"/>
    </w:p>
    <w:p w14:paraId="658A06CD" w14:textId="77777777" w:rsidR="004F2186" w:rsidRDefault="004F2186" w:rsidP="004F2186">
      <w:r w:rsidRPr="00F17505">
        <w:t>The common notifications defined in clause 7.6 are valid for this IOC, without exceptions or additions.</w:t>
      </w:r>
    </w:p>
    <w:p w14:paraId="6C6A6458" w14:textId="77777777" w:rsidR="004F6836" w:rsidRPr="00D91157" w:rsidRDefault="004F6836" w:rsidP="004F6836">
      <w:pPr>
        <w:rPr>
          <w:rFonts w:eastAsia="Calibri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F6836" w:rsidRPr="00477531" w14:paraId="4CDA5274" w14:textId="77777777" w:rsidTr="009A3AAC">
        <w:tc>
          <w:tcPr>
            <w:tcW w:w="9521" w:type="dxa"/>
            <w:shd w:val="clear" w:color="auto" w:fill="FFFFCC"/>
            <w:vAlign w:val="center"/>
          </w:tcPr>
          <w:p w14:paraId="67193385" w14:textId="7362AA51" w:rsidR="004F6836" w:rsidRPr="00477531" w:rsidRDefault="004F6836" w:rsidP="009A3AA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changes</w:t>
            </w:r>
          </w:p>
        </w:tc>
      </w:tr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D02928" w14:textId="77777777" w:rsidR="00D84684" w:rsidRDefault="00D84684">
      <w:r>
        <w:separator/>
      </w:r>
    </w:p>
  </w:endnote>
  <w:endnote w:type="continuationSeparator" w:id="0">
    <w:p w14:paraId="1BD82A41" w14:textId="77777777" w:rsidR="00D84684" w:rsidRDefault="00D846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B5AFB1" w14:textId="77777777" w:rsidR="00D84684" w:rsidRDefault="00D84684">
      <w:r>
        <w:separator/>
      </w:r>
    </w:p>
  </w:footnote>
  <w:footnote w:type="continuationSeparator" w:id="0">
    <w:p w14:paraId="4C7926CE" w14:textId="77777777" w:rsidR="00D84684" w:rsidRDefault="00D8468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1">
    <w15:presenceInfo w15:providerId="None" w15:userId="Ericsson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734BD"/>
    <w:rsid w:val="000A6394"/>
    <w:rsid w:val="000B7FED"/>
    <w:rsid w:val="000C038A"/>
    <w:rsid w:val="000C08C4"/>
    <w:rsid w:val="000C6598"/>
    <w:rsid w:val="000D44B3"/>
    <w:rsid w:val="000F2E79"/>
    <w:rsid w:val="000F362A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23E5"/>
    <w:rsid w:val="002E472E"/>
    <w:rsid w:val="00305409"/>
    <w:rsid w:val="003408EB"/>
    <w:rsid w:val="0035360C"/>
    <w:rsid w:val="003609EF"/>
    <w:rsid w:val="0036231A"/>
    <w:rsid w:val="00374DD4"/>
    <w:rsid w:val="003E1A36"/>
    <w:rsid w:val="00410371"/>
    <w:rsid w:val="004242F1"/>
    <w:rsid w:val="00433467"/>
    <w:rsid w:val="0048554F"/>
    <w:rsid w:val="004B75B7"/>
    <w:rsid w:val="004C19D2"/>
    <w:rsid w:val="004C6C51"/>
    <w:rsid w:val="004F2186"/>
    <w:rsid w:val="004F6836"/>
    <w:rsid w:val="005141D9"/>
    <w:rsid w:val="0051580D"/>
    <w:rsid w:val="00542BA4"/>
    <w:rsid w:val="00547111"/>
    <w:rsid w:val="00560D0F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6F3E48"/>
    <w:rsid w:val="007143C8"/>
    <w:rsid w:val="00792342"/>
    <w:rsid w:val="007977A8"/>
    <w:rsid w:val="007B063D"/>
    <w:rsid w:val="007B512A"/>
    <w:rsid w:val="007C2097"/>
    <w:rsid w:val="007D6A07"/>
    <w:rsid w:val="007F4A3B"/>
    <w:rsid w:val="007F7259"/>
    <w:rsid w:val="008040A8"/>
    <w:rsid w:val="00821452"/>
    <w:rsid w:val="00823CA1"/>
    <w:rsid w:val="00825318"/>
    <w:rsid w:val="008279FA"/>
    <w:rsid w:val="008626E7"/>
    <w:rsid w:val="00870EE7"/>
    <w:rsid w:val="008863B9"/>
    <w:rsid w:val="008966BF"/>
    <w:rsid w:val="008A45A6"/>
    <w:rsid w:val="008D3CCC"/>
    <w:rsid w:val="008D5509"/>
    <w:rsid w:val="008F08DD"/>
    <w:rsid w:val="008F3789"/>
    <w:rsid w:val="008F686C"/>
    <w:rsid w:val="009148DE"/>
    <w:rsid w:val="00941E30"/>
    <w:rsid w:val="009531B0"/>
    <w:rsid w:val="009602AC"/>
    <w:rsid w:val="009741B3"/>
    <w:rsid w:val="009777D9"/>
    <w:rsid w:val="00991B88"/>
    <w:rsid w:val="009A5753"/>
    <w:rsid w:val="009A579D"/>
    <w:rsid w:val="009C141A"/>
    <w:rsid w:val="009E158D"/>
    <w:rsid w:val="009E3297"/>
    <w:rsid w:val="009F734F"/>
    <w:rsid w:val="00A246B6"/>
    <w:rsid w:val="00A331E7"/>
    <w:rsid w:val="00A47E70"/>
    <w:rsid w:val="00A50CF0"/>
    <w:rsid w:val="00A7671C"/>
    <w:rsid w:val="00AA2CBC"/>
    <w:rsid w:val="00AA77D9"/>
    <w:rsid w:val="00AC5820"/>
    <w:rsid w:val="00AD1CD8"/>
    <w:rsid w:val="00AD3A35"/>
    <w:rsid w:val="00B258BB"/>
    <w:rsid w:val="00B47ADE"/>
    <w:rsid w:val="00B67B97"/>
    <w:rsid w:val="00B968C8"/>
    <w:rsid w:val="00BA3EC5"/>
    <w:rsid w:val="00BA51D9"/>
    <w:rsid w:val="00BB5DFC"/>
    <w:rsid w:val="00BD279D"/>
    <w:rsid w:val="00BD6BB8"/>
    <w:rsid w:val="00C226CA"/>
    <w:rsid w:val="00C66BA2"/>
    <w:rsid w:val="00C870F6"/>
    <w:rsid w:val="00C95985"/>
    <w:rsid w:val="00C9695D"/>
    <w:rsid w:val="00CC5026"/>
    <w:rsid w:val="00CC68D0"/>
    <w:rsid w:val="00D03F9A"/>
    <w:rsid w:val="00D06D51"/>
    <w:rsid w:val="00D070FA"/>
    <w:rsid w:val="00D24991"/>
    <w:rsid w:val="00D26588"/>
    <w:rsid w:val="00D50255"/>
    <w:rsid w:val="00D66520"/>
    <w:rsid w:val="00D84684"/>
    <w:rsid w:val="00D84AE9"/>
    <w:rsid w:val="00D9124E"/>
    <w:rsid w:val="00DC38AA"/>
    <w:rsid w:val="00DE34CF"/>
    <w:rsid w:val="00E13F3D"/>
    <w:rsid w:val="00E34898"/>
    <w:rsid w:val="00EB09B7"/>
    <w:rsid w:val="00EE62FB"/>
    <w:rsid w:val="00EE7D7C"/>
    <w:rsid w:val="00EE7EB7"/>
    <w:rsid w:val="00EF4F66"/>
    <w:rsid w:val="00F006E7"/>
    <w:rsid w:val="00F05E15"/>
    <w:rsid w:val="00F25D98"/>
    <w:rsid w:val="00F300FB"/>
    <w:rsid w:val="00F34D23"/>
    <w:rsid w:val="00F53DEB"/>
    <w:rsid w:val="00FB4983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3408EB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qFormat/>
    <w:rsid w:val="004F683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4F6836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4F683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4F6836"/>
    <w:rPr>
      <w:rFonts w:ascii="Arial" w:hAnsi="Arial"/>
      <w:b/>
      <w:lang w:val="en-GB" w:eastAsia="en-US"/>
    </w:rPr>
  </w:style>
  <w:style w:type="character" w:customStyle="1" w:styleId="cf01">
    <w:name w:val="cf01"/>
    <w:rsid w:val="004F6836"/>
    <w:rPr>
      <w:rFonts w:ascii="Segoe UI" w:hAnsi="Segoe UI" w:cs="Segoe UI" w:hint="default"/>
      <w:sz w:val="18"/>
      <w:szCs w:val="18"/>
    </w:rPr>
  </w:style>
  <w:style w:type="character" w:customStyle="1" w:styleId="B1Char">
    <w:name w:val="B1 Char"/>
    <w:link w:val="B1"/>
    <w:qFormat/>
    <w:rsid w:val="004C19D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image" Target="media/image2.png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png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18</TotalTime>
  <Pages>3</Pages>
  <Words>537</Words>
  <Characters>3551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4080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Ericsson1</cp:lastModifiedBy>
  <cp:revision>38</cp:revision>
  <cp:lastPrinted>1900-01-01T00:00:00Z</cp:lastPrinted>
  <dcterms:created xsi:type="dcterms:W3CDTF">2024-10-02T12:28:00Z</dcterms:created>
  <dcterms:modified xsi:type="dcterms:W3CDTF">2024-11-08T16:09:00Z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